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1D323" w14:textId="572179DF" w:rsidR="00FA666D" w:rsidRPr="00FA666D" w:rsidRDefault="00FA666D">
      <w:pPr>
        <w:rPr>
          <w:color w:val="FF0000"/>
        </w:rPr>
      </w:pPr>
      <w:r w:rsidRPr="00FA666D">
        <w:rPr>
          <w:color w:val="FF0000"/>
        </w:rPr>
        <w:t xml:space="preserve">NO PLAGIRSM AND PROPER ENGLISH GRAMMER. </w:t>
      </w:r>
      <w:bookmarkStart w:id="0" w:name="_GoBack"/>
      <w:bookmarkEnd w:id="0"/>
    </w:p>
    <w:p w14:paraId="0F3DDC2E" w14:textId="1F8997D0" w:rsidR="00F10E85" w:rsidRDefault="000649B9">
      <w:r w:rsidRPr="000649B9">
        <w:t xml:space="preserve">Put yourself in the place of Major Warren as he reviews the relevant </w:t>
      </w:r>
      <w:proofErr w:type="gramStart"/>
      <w:r w:rsidRPr="000649B9">
        <w:t>after action</w:t>
      </w:r>
      <w:proofErr w:type="gramEnd"/>
      <w:r w:rsidRPr="000649B9">
        <w:t xml:space="preserve"> reports associated with the FTAA Conference in Miami, Florida in 2003. Analyze the FTAA case study provided to you in this Module as well as the City of Miami PD After Action Report, the City of Miami Civilian Investigative Panel Report on the Free Trade Area of the Americas Summit Report, the FTAA Independent Review Panel Report from Module 6, and the Audio Visual Presentation (AVP) – FTAA After Action Review from this Module.</w:t>
      </w:r>
    </w:p>
    <w:p w14:paraId="6974DEB9" w14:textId="43913FF1" w:rsidR="000649B9" w:rsidRDefault="000649B9"/>
    <w:p w14:paraId="575778AB" w14:textId="77777777" w:rsidR="000649B9" w:rsidRPr="000649B9" w:rsidRDefault="000649B9" w:rsidP="000649B9">
      <w:r w:rsidRPr="000649B9">
        <w:t>Your case study analysis essay must follow the following steps:</w:t>
      </w:r>
    </w:p>
    <w:p w14:paraId="51BD12DC" w14:textId="77777777" w:rsidR="000649B9" w:rsidRPr="000649B9" w:rsidRDefault="000649B9" w:rsidP="000649B9">
      <w:pPr>
        <w:numPr>
          <w:ilvl w:val="0"/>
          <w:numId w:val="1"/>
        </w:numPr>
      </w:pPr>
      <w:r w:rsidRPr="000649B9">
        <w:t>Identify the key issue or issues.</w:t>
      </w:r>
    </w:p>
    <w:p w14:paraId="5D895A7C" w14:textId="77777777" w:rsidR="000649B9" w:rsidRPr="000649B9" w:rsidRDefault="000649B9" w:rsidP="000649B9">
      <w:pPr>
        <w:numPr>
          <w:ilvl w:val="0"/>
          <w:numId w:val="1"/>
        </w:numPr>
      </w:pPr>
      <w:r w:rsidRPr="000649B9">
        <w:t>Identify the likely root causes of the issues or problems.</w:t>
      </w:r>
    </w:p>
    <w:p w14:paraId="79613BB5" w14:textId="77777777" w:rsidR="000649B9" w:rsidRPr="000649B9" w:rsidRDefault="000649B9" w:rsidP="000649B9">
      <w:pPr>
        <w:numPr>
          <w:ilvl w:val="0"/>
          <w:numId w:val="1"/>
        </w:numPr>
      </w:pPr>
      <w:r w:rsidRPr="000649B9">
        <w:t>Determine the viable solutions to address or resolve the issues.</w:t>
      </w:r>
    </w:p>
    <w:p w14:paraId="223C87D7" w14:textId="77777777" w:rsidR="000649B9" w:rsidRPr="000649B9" w:rsidRDefault="000649B9" w:rsidP="000649B9">
      <w:pPr>
        <w:numPr>
          <w:ilvl w:val="0"/>
          <w:numId w:val="1"/>
        </w:numPr>
      </w:pPr>
      <w:r w:rsidRPr="000649B9">
        <w:t>Assess the likely ramifications of all your suggested solutions (consider the risks and cost-benefit of each course of action).</w:t>
      </w:r>
    </w:p>
    <w:p w14:paraId="07340AF7" w14:textId="77777777" w:rsidR="000649B9" w:rsidRPr="000649B9" w:rsidRDefault="000649B9" w:rsidP="000649B9">
      <w:pPr>
        <w:numPr>
          <w:ilvl w:val="0"/>
          <w:numId w:val="1"/>
        </w:numPr>
      </w:pPr>
      <w:r w:rsidRPr="000649B9">
        <w:t>State your final </w:t>
      </w:r>
      <w:r w:rsidRPr="000649B9">
        <w:rPr>
          <w:b/>
          <w:bCs/>
          <w:i/>
          <w:iCs/>
        </w:rPr>
        <w:t>policy </w:t>
      </w:r>
      <w:r w:rsidRPr="000649B9">
        <w:t>recommendations to the County Manager and to the Board of County Commissioners.</w:t>
      </w:r>
    </w:p>
    <w:p w14:paraId="7295609F" w14:textId="77777777" w:rsidR="000649B9" w:rsidRPr="000649B9" w:rsidRDefault="000649B9" w:rsidP="000649B9">
      <w:r w:rsidRPr="000649B9">
        <w:t> </w:t>
      </w:r>
    </w:p>
    <w:p w14:paraId="67A8AB1F" w14:textId="23A615DA" w:rsidR="000649B9" w:rsidRPr="000649B9" w:rsidRDefault="000649B9" w:rsidP="000649B9">
      <w:r w:rsidRPr="000649B9">
        <w:t>Your narrative should go beyond the obvious and be written at a graduate level. Your paper should be no less than 1,200 words, and no more than 3,000 words, and should include at least two sources in addition to your textbook. Any sources including but not limited to journals, magazine, and/or books must be properly cited using the APA style</w:t>
      </w:r>
      <w:r w:rsidR="00FA666D">
        <w:t>.</w:t>
      </w:r>
    </w:p>
    <w:p w14:paraId="364EDE23" w14:textId="77777777" w:rsidR="000649B9" w:rsidRDefault="000649B9"/>
    <w:sectPr w:rsidR="000649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A85A7C"/>
    <w:multiLevelType w:val="multilevel"/>
    <w:tmpl w:val="095C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9B9"/>
    <w:rsid w:val="0000757A"/>
    <w:rsid w:val="000649B9"/>
    <w:rsid w:val="00E27F68"/>
    <w:rsid w:val="00F10E85"/>
    <w:rsid w:val="00FA6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7283"/>
  <w15:chartTrackingRefBased/>
  <w15:docId w15:val="{7717A9E7-E9B6-4109-8909-64227A989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49B9"/>
    <w:rPr>
      <w:color w:val="0563C1" w:themeColor="hyperlink"/>
      <w:u w:val="single"/>
    </w:rPr>
  </w:style>
  <w:style w:type="character" w:styleId="UnresolvedMention">
    <w:name w:val="Unresolved Mention"/>
    <w:basedOn w:val="DefaultParagraphFont"/>
    <w:uiPriority w:val="99"/>
    <w:semiHidden/>
    <w:unhideWhenUsed/>
    <w:rsid w:val="000649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9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2019-08-05T13:54:00Z</dcterms:created>
  <dcterms:modified xsi:type="dcterms:W3CDTF">2019-08-05T13:54:00Z</dcterms:modified>
</cp:coreProperties>
</file>